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8AC7" w14:textId="3F7E2335" w:rsidR="00D65F01" w:rsidRDefault="00077AC4" w:rsidP="00261824">
      <w:pPr>
        <w:ind w:left="-567"/>
        <w:rPr>
          <w:rFonts w:ascii="Arial" w:hAnsi="Arial" w:cs="Arial"/>
          <w:b/>
          <w:bCs/>
          <w:sz w:val="24"/>
          <w:szCs w:val="24"/>
        </w:rPr>
      </w:pPr>
      <w:r w:rsidRPr="00DB5D5F"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CE4EA5F" wp14:editId="7A855943">
                <wp:simplePos x="0" y="0"/>
                <wp:positionH relativeFrom="page">
                  <wp:align>center</wp:align>
                </wp:positionH>
                <wp:positionV relativeFrom="paragraph">
                  <wp:posOffset>161</wp:posOffset>
                </wp:positionV>
                <wp:extent cx="3339465" cy="800100"/>
                <wp:effectExtent l="0" t="0" r="0" b="4445"/>
                <wp:wrapSquare wrapText="bothSides"/>
                <wp:docPr id="655162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3CDE4" w14:textId="40A986D8" w:rsidR="00DB5D5F" w:rsidRPr="00DB5D5F" w:rsidRDefault="00261824" w:rsidP="00D65F0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CB48351" wp14:editId="7D11BD42">
                                  <wp:extent cx="2075755" cy="810357"/>
                                  <wp:effectExtent l="0" t="0" r="1270" b="8890"/>
                                  <wp:docPr id="121117445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9322" cy="8507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4EA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62.95pt;height:63pt;z-index:251666432;visibility:visible;mso-wrap-style:non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" stroked="f">
                <v:textbox style="mso-fit-shape-to-text:t">
                  <w:txbxContent>
                    <w:p w14:paraId="3ED3CDE4" w14:textId="40A986D8" w:rsidR="00DB5D5F" w:rsidRPr="00DB5D5F" w:rsidRDefault="00261824" w:rsidP="00D65F0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CB48351" wp14:editId="7D11BD42">
                            <wp:extent cx="2075755" cy="810357"/>
                            <wp:effectExtent l="0" t="0" r="1270" b="8890"/>
                            <wp:docPr id="121117445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9322" cy="8507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EDAB23E" w14:textId="77777777" w:rsidR="00261824" w:rsidRDefault="00261824" w:rsidP="00261824">
      <w:pPr>
        <w:ind w:left="-567"/>
        <w:rPr>
          <w:rFonts w:ascii="Arial" w:hAnsi="Arial" w:cs="Arial"/>
          <w:b/>
          <w:bCs/>
          <w:sz w:val="24"/>
          <w:szCs w:val="24"/>
        </w:rPr>
      </w:pPr>
    </w:p>
    <w:p w14:paraId="3C54EAA3" w14:textId="2D56F423" w:rsidR="00915F26" w:rsidRDefault="007A76BC" w:rsidP="007A76BC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Stand: </w:t>
      </w:r>
      <w:r w:rsidR="006D362B">
        <w:rPr>
          <w:rFonts w:ascii="Arial" w:hAnsi="Arial" w:cs="Arial"/>
          <w:b/>
          <w:bCs/>
          <w:sz w:val="24"/>
          <w:szCs w:val="24"/>
        </w:rPr>
        <w:t>Oktober</w:t>
      </w:r>
      <w:r>
        <w:rPr>
          <w:rFonts w:ascii="Arial" w:hAnsi="Arial" w:cs="Arial"/>
          <w:b/>
          <w:bCs/>
          <w:sz w:val="24"/>
          <w:szCs w:val="24"/>
        </w:rPr>
        <w:t xml:space="preserve"> 2025</w:t>
      </w:r>
    </w:p>
    <w:p w14:paraId="65E5E48F" w14:textId="77777777" w:rsidR="00FB133F" w:rsidRDefault="00FB133F" w:rsidP="00FB133F">
      <w:pPr>
        <w:rPr>
          <w:rFonts w:ascii="Arial" w:hAnsi="Arial" w:cs="Arial"/>
          <w:b/>
          <w:bCs/>
          <w:sz w:val="48"/>
          <w:szCs w:val="48"/>
          <w:u w:val="single"/>
        </w:rPr>
      </w:pPr>
    </w:p>
    <w:p w14:paraId="786C20A4" w14:textId="4151C131" w:rsidR="00143535" w:rsidRPr="00143535" w:rsidRDefault="00FB133F" w:rsidP="00143535">
      <w:pPr>
        <w:pStyle w:val="ListParagraph"/>
        <w:ind w:left="426"/>
        <w:rPr>
          <w:rFonts w:ascii="Arial" w:hAnsi="Arial" w:cs="Arial"/>
          <w:sz w:val="24"/>
          <w:szCs w:val="24"/>
        </w:rPr>
      </w:pPr>
      <w:r w:rsidRPr="00143535">
        <w:rPr>
          <w:rFonts w:ascii="Arial" w:hAnsi="Arial" w:cs="Arial"/>
          <w:b/>
          <w:bCs/>
          <w:sz w:val="24"/>
          <w:szCs w:val="24"/>
        </w:rPr>
        <w:t>LILAC WINE</w:t>
      </w:r>
      <w:r w:rsidR="00143535" w:rsidRPr="00143535">
        <w:rPr>
          <w:rFonts w:ascii="Arial" w:hAnsi="Arial" w:cs="Arial"/>
          <w:sz w:val="24"/>
          <w:szCs w:val="24"/>
        </w:rPr>
        <w:t>, die Live-Band</w:t>
      </w:r>
      <w:r w:rsidRPr="00143535">
        <w:rPr>
          <w:rFonts w:ascii="Arial" w:hAnsi="Arial" w:cs="Arial"/>
          <w:sz w:val="24"/>
          <w:szCs w:val="24"/>
        </w:rPr>
        <w:t xml:space="preserve"> aus Reutte in Tirol </w:t>
      </w:r>
      <w:r w:rsidR="00143535" w:rsidRPr="00143535">
        <w:rPr>
          <w:rFonts w:ascii="Arial" w:hAnsi="Arial" w:cs="Arial"/>
          <w:sz w:val="24"/>
          <w:szCs w:val="24"/>
        </w:rPr>
        <w:t>spielt</w:t>
      </w:r>
      <w:r w:rsidR="00143535" w:rsidRPr="00143535">
        <w:rPr>
          <w:rFonts w:ascii="Arial" w:hAnsi="Arial" w:cs="Arial"/>
          <w:sz w:val="24"/>
          <w:szCs w:val="24"/>
        </w:rPr>
        <w:t xml:space="preserve"> ein sorgsam zusammenstelltes Repertoire</w:t>
      </w:r>
      <w:r w:rsidR="00143535" w:rsidRPr="00143535">
        <w:rPr>
          <w:rFonts w:ascii="Arial" w:hAnsi="Arial" w:cs="Arial"/>
          <w:sz w:val="24"/>
          <w:szCs w:val="24"/>
        </w:rPr>
        <w:t xml:space="preserve"> gute</w:t>
      </w:r>
      <w:r w:rsidR="00143535" w:rsidRPr="00143535">
        <w:rPr>
          <w:rFonts w:ascii="Arial" w:hAnsi="Arial" w:cs="Arial"/>
          <w:sz w:val="24"/>
          <w:szCs w:val="24"/>
        </w:rPr>
        <w:t>r</w:t>
      </w:r>
      <w:r w:rsidR="00143535" w:rsidRPr="00143535">
        <w:rPr>
          <w:rFonts w:ascii="Arial" w:hAnsi="Arial" w:cs="Arial"/>
          <w:sz w:val="24"/>
          <w:szCs w:val="24"/>
        </w:rPr>
        <w:t>, schwungvolle</w:t>
      </w:r>
      <w:r w:rsidR="00143535" w:rsidRPr="00143535">
        <w:rPr>
          <w:rFonts w:ascii="Arial" w:hAnsi="Arial" w:cs="Arial"/>
          <w:sz w:val="24"/>
          <w:szCs w:val="24"/>
        </w:rPr>
        <w:t>r</w:t>
      </w:r>
      <w:r w:rsidR="00143535" w:rsidRPr="00143535">
        <w:rPr>
          <w:rFonts w:ascii="Arial" w:hAnsi="Arial" w:cs="Arial"/>
          <w:sz w:val="24"/>
          <w:szCs w:val="24"/>
        </w:rPr>
        <w:t xml:space="preserve"> Musik zum Zuhören und Tanzen. </w:t>
      </w:r>
      <w:r w:rsidR="00143535" w:rsidRPr="00143535">
        <w:rPr>
          <w:rFonts w:ascii="Arial" w:hAnsi="Arial" w:cs="Arial"/>
          <w:sz w:val="24"/>
          <w:szCs w:val="24"/>
        </w:rPr>
        <w:br/>
      </w:r>
      <w:r w:rsidR="00143535" w:rsidRPr="00143535">
        <w:rPr>
          <w:rFonts w:ascii="Arial" w:hAnsi="Arial" w:cs="Arial"/>
          <w:sz w:val="24"/>
          <w:szCs w:val="24"/>
        </w:rPr>
        <w:t>Bewährte Evergreens sowie weniger bekannte Schätze aus den Genres Pop, Rock, Bluesrock, Countryrock und auch ein wenig jazzig Angehauchtes.</w:t>
      </w:r>
    </w:p>
    <w:p w14:paraId="1C4B30E7" w14:textId="672D3307" w:rsidR="008E6C5A" w:rsidRPr="00143535" w:rsidRDefault="008E6C5A" w:rsidP="00FB133F">
      <w:pPr>
        <w:pStyle w:val="ListParagraph"/>
        <w:ind w:left="426"/>
        <w:rPr>
          <w:rFonts w:ascii="Arial" w:hAnsi="Arial" w:cs="Arial"/>
          <w:sz w:val="24"/>
          <w:szCs w:val="24"/>
        </w:rPr>
      </w:pPr>
    </w:p>
    <w:p w14:paraId="3A3F1A9D" w14:textId="77777777" w:rsidR="00143535" w:rsidRDefault="00C17735" w:rsidP="00C17735">
      <w:pPr>
        <w:pStyle w:val="ListParagraph"/>
        <w:ind w:left="426"/>
        <w:rPr>
          <w:rFonts w:ascii="Arial" w:hAnsi="Arial" w:cs="Arial"/>
          <w:sz w:val="24"/>
          <w:szCs w:val="24"/>
        </w:rPr>
      </w:pPr>
      <w:r w:rsidRPr="00143535">
        <w:rPr>
          <w:rFonts w:ascii="Arial" w:hAnsi="Arial" w:cs="Arial"/>
          <w:sz w:val="24"/>
          <w:szCs w:val="24"/>
        </w:rPr>
        <w:t xml:space="preserve">Das Trio </w:t>
      </w:r>
      <w:r w:rsidR="00230863" w:rsidRPr="00143535">
        <w:rPr>
          <w:rFonts w:ascii="Arial" w:hAnsi="Arial" w:cs="Arial"/>
          <w:sz w:val="24"/>
          <w:szCs w:val="24"/>
        </w:rPr>
        <w:t xml:space="preserve">besteht </w:t>
      </w:r>
      <w:r w:rsidRPr="00143535">
        <w:rPr>
          <w:rFonts w:ascii="Arial" w:hAnsi="Arial" w:cs="Arial"/>
          <w:sz w:val="24"/>
          <w:szCs w:val="24"/>
        </w:rPr>
        <w:t xml:space="preserve">aus </w:t>
      </w:r>
      <w:r w:rsidR="00143535">
        <w:rPr>
          <w:rFonts w:ascii="Arial" w:hAnsi="Arial" w:cs="Arial"/>
          <w:sz w:val="24"/>
          <w:szCs w:val="24"/>
        </w:rPr>
        <w:t>:</w:t>
      </w:r>
    </w:p>
    <w:p w14:paraId="04FA38DA" w14:textId="77777777" w:rsidR="003649C0" w:rsidRDefault="00C17735" w:rsidP="0014353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43535">
        <w:rPr>
          <w:rFonts w:ascii="Arial" w:hAnsi="Arial" w:cs="Arial"/>
          <w:sz w:val="24"/>
          <w:szCs w:val="24"/>
        </w:rPr>
        <w:t>Andrea Wallisch, Schlagzeug</w:t>
      </w:r>
      <w:r w:rsidR="00143535">
        <w:rPr>
          <w:rFonts w:ascii="Arial" w:hAnsi="Arial" w:cs="Arial"/>
          <w:sz w:val="24"/>
          <w:szCs w:val="24"/>
        </w:rPr>
        <w:t>, Gesang, Piano</w:t>
      </w:r>
      <w:r w:rsidRPr="00143535">
        <w:rPr>
          <w:rFonts w:ascii="Arial" w:hAnsi="Arial" w:cs="Arial"/>
          <w:sz w:val="24"/>
          <w:szCs w:val="24"/>
        </w:rPr>
        <w:t xml:space="preserve"> </w:t>
      </w:r>
    </w:p>
    <w:p w14:paraId="08106CF1" w14:textId="77777777" w:rsidR="003649C0" w:rsidRDefault="00C17735" w:rsidP="0014353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43535">
        <w:rPr>
          <w:rFonts w:ascii="Arial" w:hAnsi="Arial" w:cs="Arial"/>
          <w:sz w:val="24"/>
          <w:szCs w:val="24"/>
        </w:rPr>
        <w:t>Manuel Krug</w:t>
      </w:r>
      <w:r w:rsidR="003649C0">
        <w:rPr>
          <w:rFonts w:ascii="Arial" w:hAnsi="Arial" w:cs="Arial"/>
          <w:sz w:val="24"/>
          <w:szCs w:val="24"/>
        </w:rPr>
        <w:t>,</w:t>
      </w:r>
      <w:r w:rsidRPr="00143535">
        <w:rPr>
          <w:rFonts w:ascii="Arial" w:hAnsi="Arial" w:cs="Arial"/>
          <w:sz w:val="24"/>
          <w:szCs w:val="24"/>
        </w:rPr>
        <w:t xml:space="preserve"> Bass</w:t>
      </w:r>
      <w:r w:rsidR="003649C0">
        <w:rPr>
          <w:rFonts w:ascii="Arial" w:hAnsi="Arial" w:cs="Arial"/>
          <w:sz w:val="24"/>
          <w:szCs w:val="24"/>
        </w:rPr>
        <w:t xml:space="preserve"> und Gesang</w:t>
      </w:r>
      <w:r w:rsidRPr="00143535">
        <w:rPr>
          <w:rFonts w:ascii="Arial" w:hAnsi="Arial" w:cs="Arial"/>
          <w:sz w:val="24"/>
          <w:szCs w:val="24"/>
        </w:rPr>
        <w:t xml:space="preserve"> und </w:t>
      </w:r>
    </w:p>
    <w:p w14:paraId="0AA9F560" w14:textId="4DAD5157" w:rsidR="00C17735" w:rsidRPr="00143535" w:rsidRDefault="00C17735" w:rsidP="0014353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43535">
        <w:rPr>
          <w:rFonts w:ascii="Arial" w:hAnsi="Arial" w:cs="Arial"/>
          <w:sz w:val="24"/>
          <w:szCs w:val="24"/>
        </w:rPr>
        <w:t>Alfred Hofegger an E-, Western- und klassischer Gitarre</w:t>
      </w:r>
      <w:r w:rsidR="003649C0">
        <w:rPr>
          <w:rFonts w:ascii="Arial" w:hAnsi="Arial" w:cs="Arial"/>
          <w:sz w:val="24"/>
          <w:szCs w:val="24"/>
        </w:rPr>
        <w:t>, Gesang und Mundharmonika</w:t>
      </w:r>
    </w:p>
    <w:p w14:paraId="1822D09E" w14:textId="77777777" w:rsidR="00C17735" w:rsidRPr="00143535" w:rsidRDefault="00C17735" w:rsidP="00FB133F">
      <w:pPr>
        <w:pStyle w:val="ListParagraph"/>
        <w:ind w:left="426"/>
        <w:rPr>
          <w:rFonts w:ascii="Arial" w:hAnsi="Arial" w:cs="Arial"/>
          <w:sz w:val="24"/>
          <w:szCs w:val="24"/>
        </w:rPr>
      </w:pPr>
    </w:p>
    <w:p w14:paraId="574111D8" w14:textId="77777777" w:rsidR="00143535" w:rsidRPr="00143535" w:rsidRDefault="00143535" w:rsidP="00143535">
      <w:pPr>
        <w:pStyle w:val="ListParagraph"/>
        <w:ind w:left="426"/>
        <w:rPr>
          <w:rFonts w:ascii="Arial" w:hAnsi="Arial" w:cs="Arial"/>
          <w:sz w:val="24"/>
          <w:szCs w:val="24"/>
        </w:rPr>
      </w:pPr>
      <w:r w:rsidRPr="00143535">
        <w:rPr>
          <w:rFonts w:ascii="Arial" w:hAnsi="Arial" w:cs="Arial"/>
          <w:sz w:val="24"/>
          <w:szCs w:val="24"/>
        </w:rPr>
        <w:t>Der LILAC WINE-Sound ist geprägt von individuellen Arrangements für jedes Stück, kraftvollen, erdigen Grooves und oft mit mehrstimmigem Gesang. Dadurch erreichen wir einen großen Reichtum an Klangfarben und Stimmungen. </w:t>
      </w:r>
    </w:p>
    <w:p w14:paraId="615F166D" w14:textId="77777777" w:rsidR="00143535" w:rsidRPr="00143535" w:rsidRDefault="00143535" w:rsidP="00143535">
      <w:pPr>
        <w:pStyle w:val="ListParagraph"/>
        <w:ind w:left="426"/>
        <w:rPr>
          <w:rFonts w:ascii="Arial" w:hAnsi="Arial" w:cs="Arial"/>
          <w:b/>
          <w:bCs/>
          <w:sz w:val="24"/>
          <w:szCs w:val="24"/>
        </w:rPr>
      </w:pPr>
    </w:p>
    <w:p w14:paraId="76566E99" w14:textId="6BEF961F" w:rsidR="00143535" w:rsidRPr="00143535" w:rsidRDefault="00143535" w:rsidP="00143535">
      <w:pPr>
        <w:pStyle w:val="ListParagraph"/>
        <w:ind w:left="426"/>
        <w:rPr>
          <w:rFonts w:ascii="Arial" w:hAnsi="Arial" w:cs="Arial"/>
          <w:sz w:val="24"/>
          <w:szCs w:val="24"/>
        </w:rPr>
      </w:pPr>
      <w:r w:rsidRPr="00143535">
        <w:rPr>
          <w:rFonts w:ascii="Arial" w:hAnsi="Arial" w:cs="Arial"/>
          <w:b/>
          <w:bCs/>
          <w:sz w:val="24"/>
          <w:szCs w:val="24"/>
        </w:rPr>
        <w:t>FEELING MAGIC TOGETHER</w:t>
      </w:r>
      <w:r w:rsidRPr="00143535">
        <w:rPr>
          <w:rFonts w:ascii="Arial" w:hAnsi="Arial" w:cs="Arial"/>
          <w:sz w:val="24"/>
          <w:szCs w:val="24"/>
        </w:rPr>
        <w:br/>
        <w:t>Unser Ziel ist es, mit unserer Musik eine entspannte, ausgelassene Atmosphäre zu erschaffen, in der unsere Zuhörer  gute, abwechslungsreiche Live-Musik genießen, sich dabei anregend unterhalten, ausgelassen tanzen, oder am besten alles zugleich. </w:t>
      </w:r>
      <w:r w:rsidRPr="00143535">
        <w:rPr>
          <w:rFonts w:ascii="Arial" w:hAnsi="Arial" w:cs="Arial"/>
          <w:sz w:val="24"/>
          <w:szCs w:val="24"/>
        </w:rPr>
        <w:br/>
        <w:t xml:space="preserve">Auf jeden Fall wollen wir gemeinsam eine wunderschöne Zeit erleben; </w:t>
      </w:r>
      <w:r w:rsidRPr="00143535">
        <w:rPr>
          <w:rFonts w:ascii="Arial" w:hAnsi="Arial" w:cs="Arial"/>
          <w:b/>
          <w:bCs/>
          <w:sz w:val="24"/>
          <w:szCs w:val="24"/>
        </w:rPr>
        <w:t xml:space="preserve">'Feeling Magic </w:t>
      </w:r>
      <w:proofErr w:type="spellStart"/>
      <w:r w:rsidRPr="00143535">
        <w:rPr>
          <w:rFonts w:ascii="Arial" w:hAnsi="Arial" w:cs="Arial"/>
          <w:b/>
          <w:bCs/>
          <w:sz w:val="24"/>
          <w:szCs w:val="24"/>
        </w:rPr>
        <w:t>Together</w:t>
      </w:r>
      <w:proofErr w:type="spellEnd"/>
      <w:r w:rsidRPr="00143535">
        <w:rPr>
          <w:rFonts w:ascii="Arial" w:hAnsi="Arial" w:cs="Arial"/>
          <w:b/>
          <w:bCs/>
          <w:sz w:val="24"/>
          <w:szCs w:val="24"/>
        </w:rPr>
        <w:t>'</w:t>
      </w:r>
      <w:r w:rsidRPr="00143535">
        <w:rPr>
          <w:rFonts w:ascii="Arial" w:hAnsi="Arial" w:cs="Arial"/>
          <w:sz w:val="24"/>
          <w:szCs w:val="24"/>
        </w:rPr>
        <w:t xml:space="preserve"> eben.</w:t>
      </w:r>
    </w:p>
    <w:p w14:paraId="44925539" w14:textId="650FFC30" w:rsidR="00230863" w:rsidRPr="00143535" w:rsidRDefault="00230863" w:rsidP="00FB133F">
      <w:pPr>
        <w:pStyle w:val="ListParagraph"/>
        <w:ind w:left="426"/>
        <w:rPr>
          <w:rFonts w:ascii="Arial" w:hAnsi="Arial" w:cs="Arial"/>
          <w:sz w:val="24"/>
          <w:szCs w:val="24"/>
        </w:rPr>
      </w:pPr>
      <w:r w:rsidRPr="00143535">
        <w:rPr>
          <w:rFonts w:ascii="Arial" w:hAnsi="Arial" w:cs="Arial"/>
          <w:sz w:val="24"/>
          <w:szCs w:val="24"/>
        </w:rPr>
        <w:t>Weitere Infos auf www.lilacwine.at</w:t>
      </w:r>
    </w:p>
    <w:p w14:paraId="28748858" w14:textId="3AE60A40" w:rsidR="000348F3" w:rsidRPr="00D5566A" w:rsidRDefault="000348F3" w:rsidP="000348F3">
      <w:pPr>
        <w:pStyle w:val="ListParagraph"/>
        <w:ind w:left="426"/>
        <w:rPr>
          <w:rFonts w:ascii="Arial" w:hAnsi="Arial" w:cs="Arial"/>
          <w:sz w:val="24"/>
          <w:szCs w:val="24"/>
        </w:rPr>
      </w:pPr>
    </w:p>
    <w:sectPr w:rsidR="000348F3" w:rsidRPr="00D5566A" w:rsidSect="00D22068">
      <w:pgSz w:w="11906" w:h="16838" w:code="9"/>
      <w:pgMar w:top="73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8EE"/>
    <w:multiLevelType w:val="hybridMultilevel"/>
    <w:tmpl w:val="8C4E020C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5E34092"/>
    <w:multiLevelType w:val="hybridMultilevel"/>
    <w:tmpl w:val="E08E3966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5D1C0A"/>
    <w:multiLevelType w:val="hybridMultilevel"/>
    <w:tmpl w:val="D9BEF19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2C53E0"/>
    <w:multiLevelType w:val="hybridMultilevel"/>
    <w:tmpl w:val="221E2BA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5111A"/>
    <w:multiLevelType w:val="hybridMultilevel"/>
    <w:tmpl w:val="8DF0A99A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534FAB"/>
    <w:multiLevelType w:val="hybridMultilevel"/>
    <w:tmpl w:val="14A2F7A6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734B6"/>
    <w:multiLevelType w:val="hybridMultilevel"/>
    <w:tmpl w:val="CDEEABCE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6296037"/>
    <w:multiLevelType w:val="hybridMultilevel"/>
    <w:tmpl w:val="D6AE553A"/>
    <w:lvl w:ilvl="0" w:tplc="0C0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7B120D4"/>
    <w:multiLevelType w:val="hybridMultilevel"/>
    <w:tmpl w:val="7BD888C0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57F94"/>
    <w:multiLevelType w:val="hybridMultilevel"/>
    <w:tmpl w:val="63ECC47E"/>
    <w:lvl w:ilvl="0" w:tplc="0C070003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0" w15:restartNumberingAfterBreak="0">
    <w:nsid w:val="4A527372"/>
    <w:multiLevelType w:val="hybridMultilevel"/>
    <w:tmpl w:val="ACD4AFCA"/>
    <w:lvl w:ilvl="0" w:tplc="0C070001">
      <w:start w:val="1"/>
      <w:numFmt w:val="bullet"/>
      <w:lvlText w:val=""/>
      <w:lvlJc w:val="left"/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1" w15:restartNumberingAfterBreak="0">
    <w:nsid w:val="53C169BF"/>
    <w:multiLevelType w:val="hybridMultilevel"/>
    <w:tmpl w:val="30105F26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077381"/>
    <w:multiLevelType w:val="hybridMultilevel"/>
    <w:tmpl w:val="BE1CE9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31524"/>
    <w:multiLevelType w:val="hybridMultilevel"/>
    <w:tmpl w:val="995CC906"/>
    <w:lvl w:ilvl="0" w:tplc="0C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455533F"/>
    <w:multiLevelType w:val="hybridMultilevel"/>
    <w:tmpl w:val="A8684E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841117">
    <w:abstractNumId w:val="2"/>
  </w:num>
  <w:num w:numId="2" w16cid:durableId="225536329">
    <w:abstractNumId w:val="3"/>
  </w:num>
  <w:num w:numId="3" w16cid:durableId="358891968">
    <w:abstractNumId w:val="14"/>
  </w:num>
  <w:num w:numId="4" w16cid:durableId="1893928899">
    <w:abstractNumId w:val="4"/>
  </w:num>
  <w:num w:numId="5" w16cid:durableId="439033142">
    <w:abstractNumId w:val="7"/>
  </w:num>
  <w:num w:numId="6" w16cid:durableId="1483430449">
    <w:abstractNumId w:val="8"/>
  </w:num>
  <w:num w:numId="7" w16cid:durableId="11147571">
    <w:abstractNumId w:val="5"/>
  </w:num>
  <w:num w:numId="8" w16cid:durableId="1388064648">
    <w:abstractNumId w:val="11"/>
  </w:num>
  <w:num w:numId="9" w16cid:durableId="1389181018">
    <w:abstractNumId w:val="6"/>
  </w:num>
  <w:num w:numId="10" w16cid:durableId="866024192">
    <w:abstractNumId w:val="9"/>
  </w:num>
  <w:num w:numId="11" w16cid:durableId="1354569660">
    <w:abstractNumId w:val="1"/>
  </w:num>
  <w:num w:numId="12" w16cid:durableId="2084375655">
    <w:abstractNumId w:val="12"/>
  </w:num>
  <w:num w:numId="13" w16cid:durableId="81461649">
    <w:abstractNumId w:val="10"/>
  </w:num>
  <w:num w:numId="14" w16cid:durableId="212205788">
    <w:abstractNumId w:val="0"/>
  </w:num>
  <w:num w:numId="15" w16cid:durableId="3081686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7C"/>
    <w:rsid w:val="00002C53"/>
    <w:rsid w:val="00011E7F"/>
    <w:rsid w:val="0001568A"/>
    <w:rsid w:val="0001610D"/>
    <w:rsid w:val="0002156D"/>
    <w:rsid w:val="00021CF1"/>
    <w:rsid w:val="00024E63"/>
    <w:rsid w:val="000348F3"/>
    <w:rsid w:val="00050FAF"/>
    <w:rsid w:val="00052880"/>
    <w:rsid w:val="00076F64"/>
    <w:rsid w:val="00077AC4"/>
    <w:rsid w:val="000938E4"/>
    <w:rsid w:val="000B0651"/>
    <w:rsid w:val="000B3C70"/>
    <w:rsid w:val="000B4326"/>
    <w:rsid w:val="000C0C7C"/>
    <w:rsid w:val="000D4714"/>
    <w:rsid w:val="00110409"/>
    <w:rsid w:val="00114C4C"/>
    <w:rsid w:val="0011530B"/>
    <w:rsid w:val="00120343"/>
    <w:rsid w:val="001226C1"/>
    <w:rsid w:val="00134456"/>
    <w:rsid w:val="00135A0C"/>
    <w:rsid w:val="001401E3"/>
    <w:rsid w:val="00143535"/>
    <w:rsid w:val="0015483C"/>
    <w:rsid w:val="00167F29"/>
    <w:rsid w:val="0017532B"/>
    <w:rsid w:val="00180BBF"/>
    <w:rsid w:val="00183FDC"/>
    <w:rsid w:val="00184531"/>
    <w:rsid w:val="001A28EA"/>
    <w:rsid w:val="001B6CD2"/>
    <w:rsid w:val="001E3451"/>
    <w:rsid w:val="001E660C"/>
    <w:rsid w:val="001F07C5"/>
    <w:rsid w:val="00201858"/>
    <w:rsid w:val="0021573F"/>
    <w:rsid w:val="00224C53"/>
    <w:rsid w:val="00230863"/>
    <w:rsid w:val="00236074"/>
    <w:rsid w:val="00251AF3"/>
    <w:rsid w:val="00261824"/>
    <w:rsid w:val="00267395"/>
    <w:rsid w:val="00277B1C"/>
    <w:rsid w:val="00281226"/>
    <w:rsid w:val="002906CB"/>
    <w:rsid w:val="002948C6"/>
    <w:rsid w:val="002B4511"/>
    <w:rsid w:val="0030173C"/>
    <w:rsid w:val="0032321C"/>
    <w:rsid w:val="0033417C"/>
    <w:rsid w:val="003649C0"/>
    <w:rsid w:val="003775CE"/>
    <w:rsid w:val="00380C07"/>
    <w:rsid w:val="003924E7"/>
    <w:rsid w:val="003B0E87"/>
    <w:rsid w:val="003B286E"/>
    <w:rsid w:val="003C39EE"/>
    <w:rsid w:val="003C3D38"/>
    <w:rsid w:val="003D6F99"/>
    <w:rsid w:val="003E2EF2"/>
    <w:rsid w:val="003E5936"/>
    <w:rsid w:val="003E6F51"/>
    <w:rsid w:val="003F22D2"/>
    <w:rsid w:val="00407523"/>
    <w:rsid w:val="00411779"/>
    <w:rsid w:val="00416AD4"/>
    <w:rsid w:val="00435B29"/>
    <w:rsid w:val="00446AA0"/>
    <w:rsid w:val="00475D4B"/>
    <w:rsid w:val="004B4105"/>
    <w:rsid w:val="004E2B6F"/>
    <w:rsid w:val="004F314C"/>
    <w:rsid w:val="004F76F5"/>
    <w:rsid w:val="00503541"/>
    <w:rsid w:val="00503C09"/>
    <w:rsid w:val="00507EDC"/>
    <w:rsid w:val="00513250"/>
    <w:rsid w:val="0051325B"/>
    <w:rsid w:val="005204C2"/>
    <w:rsid w:val="00554A14"/>
    <w:rsid w:val="00567E47"/>
    <w:rsid w:val="005724EA"/>
    <w:rsid w:val="00573E0B"/>
    <w:rsid w:val="00580E49"/>
    <w:rsid w:val="005829E1"/>
    <w:rsid w:val="005B03BA"/>
    <w:rsid w:val="005B67C0"/>
    <w:rsid w:val="005D2B82"/>
    <w:rsid w:val="005F1D6B"/>
    <w:rsid w:val="005F31AF"/>
    <w:rsid w:val="00604F9B"/>
    <w:rsid w:val="00654B03"/>
    <w:rsid w:val="00656B69"/>
    <w:rsid w:val="006C0880"/>
    <w:rsid w:val="006D362B"/>
    <w:rsid w:val="006F5092"/>
    <w:rsid w:val="0074337D"/>
    <w:rsid w:val="00772146"/>
    <w:rsid w:val="00775444"/>
    <w:rsid w:val="00785208"/>
    <w:rsid w:val="00785737"/>
    <w:rsid w:val="00794CD7"/>
    <w:rsid w:val="007A76BC"/>
    <w:rsid w:val="007D771C"/>
    <w:rsid w:val="007F156C"/>
    <w:rsid w:val="00805E82"/>
    <w:rsid w:val="00821CCA"/>
    <w:rsid w:val="0084243A"/>
    <w:rsid w:val="0086530B"/>
    <w:rsid w:val="00886129"/>
    <w:rsid w:val="00886D42"/>
    <w:rsid w:val="008A7326"/>
    <w:rsid w:val="008E6C5A"/>
    <w:rsid w:val="00915F26"/>
    <w:rsid w:val="00926E25"/>
    <w:rsid w:val="009328BA"/>
    <w:rsid w:val="00933F8B"/>
    <w:rsid w:val="009413D2"/>
    <w:rsid w:val="009438F3"/>
    <w:rsid w:val="00944983"/>
    <w:rsid w:val="009676A3"/>
    <w:rsid w:val="00987D36"/>
    <w:rsid w:val="009A1072"/>
    <w:rsid w:val="009A7A79"/>
    <w:rsid w:val="009F00BC"/>
    <w:rsid w:val="009F1386"/>
    <w:rsid w:val="00A07192"/>
    <w:rsid w:val="00A461F7"/>
    <w:rsid w:val="00A623D5"/>
    <w:rsid w:val="00A77C4F"/>
    <w:rsid w:val="00AA4F64"/>
    <w:rsid w:val="00AC277B"/>
    <w:rsid w:val="00AC4228"/>
    <w:rsid w:val="00AD3D0D"/>
    <w:rsid w:val="00B05E79"/>
    <w:rsid w:val="00B10F01"/>
    <w:rsid w:val="00B33CB4"/>
    <w:rsid w:val="00B54DAD"/>
    <w:rsid w:val="00B843EA"/>
    <w:rsid w:val="00BA6985"/>
    <w:rsid w:val="00C11002"/>
    <w:rsid w:val="00C16A41"/>
    <w:rsid w:val="00C172B0"/>
    <w:rsid w:val="00C17735"/>
    <w:rsid w:val="00C40614"/>
    <w:rsid w:val="00C431E3"/>
    <w:rsid w:val="00C54D86"/>
    <w:rsid w:val="00C65099"/>
    <w:rsid w:val="00C71FA2"/>
    <w:rsid w:val="00C82A4E"/>
    <w:rsid w:val="00C915DF"/>
    <w:rsid w:val="00CA03A0"/>
    <w:rsid w:val="00CA647F"/>
    <w:rsid w:val="00CC14B0"/>
    <w:rsid w:val="00CC411C"/>
    <w:rsid w:val="00CE6DFD"/>
    <w:rsid w:val="00D22068"/>
    <w:rsid w:val="00D31B4A"/>
    <w:rsid w:val="00D46503"/>
    <w:rsid w:val="00D5566A"/>
    <w:rsid w:val="00D65F01"/>
    <w:rsid w:val="00D95D21"/>
    <w:rsid w:val="00DA384D"/>
    <w:rsid w:val="00DB5D5F"/>
    <w:rsid w:val="00DC0DE3"/>
    <w:rsid w:val="00DD6449"/>
    <w:rsid w:val="00E35A83"/>
    <w:rsid w:val="00EA2637"/>
    <w:rsid w:val="00EA3FE0"/>
    <w:rsid w:val="00EB3AE3"/>
    <w:rsid w:val="00ED522E"/>
    <w:rsid w:val="00F13184"/>
    <w:rsid w:val="00F1716E"/>
    <w:rsid w:val="00F37AEA"/>
    <w:rsid w:val="00F44C19"/>
    <w:rsid w:val="00F56DB8"/>
    <w:rsid w:val="00F765FC"/>
    <w:rsid w:val="00F767FF"/>
    <w:rsid w:val="00F85922"/>
    <w:rsid w:val="00F9116E"/>
    <w:rsid w:val="00FB133F"/>
    <w:rsid w:val="00FB5B72"/>
    <w:rsid w:val="00FB6FC0"/>
    <w:rsid w:val="00FC6230"/>
    <w:rsid w:val="00FE1E90"/>
    <w:rsid w:val="00FF04A6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D9D8"/>
  <w15:chartTrackingRefBased/>
  <w15:docId w15:val="{63B62847-3788-4851-817A-9857CC51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C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43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66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6847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217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732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322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8455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2D7FB-5B30-44FC-8B52-0AB8C2367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irene.hofegger@posteo.de</dc:creator>
  <cp:keywords/>
  <dc:description/>
  <cp:lastModifiedBy>Alfred Hofegger</cp:lastModifiedBy>
  <cp:revision>11</cp:revision>
  <cp:lastPrinted>2025-02-28T10:07:00Z</cp:lastPrinted>
  <dcterms:created xsi:type="dcterms:W3CDTF">2025-03-31T13:21:00Z</dcterms:created>
  <dcterms:modified xsi:type="dcterms:W3CDTF">2025-10-25T18:53:00Z</dcterms:modified>
</cp:coreProperties>
</file>